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4DF9" w14:textId="0CED414C" w:rsidR="009A5A39" w:rsidRPr="002254A0" w:rsidRDefault="0042142B" w:rsidP="00F042E6">
      <w:bookmarkStart w:id="0" w:name="_Toc116756769"/>
      <w:r w:rsidRPr="002254A0">
        <w:t xml:space="preserve">2022 </w:t>
      </w:r>
      <w:r w:rsidRPr="00BD518E">
        <w:t>Rankings</w:t>
      </w:r>
      <w:bookmarkEnd w:id="0"/>
    </w:p>
    <w:p w14:paraId="6C9008F4" w14:textId="54285518" w:rsidR="00E64500" w:rsidRPr="00420C87" w:rsidRDefault="00E64500" w:rsidP="0018665D">
      <w:pPr>
        <w:jc w:val="center"/>
        <w:rPr>
          <w:b/>
          <w:bCs/>
          <w:sz w:val="28"/>
          <w:szCs w:val="28"/>
          <w:u w:val="single"/>
        </w:rPr>
      </w:pPr>
      <w:r w:rsidRPr="00420C87">
        <w:rPr>
          <w:b/>
          <w:bCs/>
          <w:sz w:val="28"/>
          <w:szCs w:val="28"/>
          <w:u w:val="single"/>
        </w:rPr>
        <w:t>BIKE</w:t>
      </w:r>
    </w:p>
    <w:p w14:paraId="0044A151" w14:textId="77777777" w:rsidR="00BA44F9" w:rsidRDefault="008D3EBE" w:rsidP="00420C87">
      <w:pPr>
        <w:jc w:val="center"/>
      </w:pPr>
      <w:r>
        <w:rPr>
          <w:noProof/>
        </w:rPr>
        <w:drawing>
          <wp:inline distT="0" distB="0" distL="0" distR="0" wp14:anchorId="042581A5" wp14:editId="28AA6B38">
            <wp:extent cx="1094740" cy="1094740"/>
            <wp:effectExtent l="19050" t="19050" r="10160" b="1016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09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029EB38" w14:textId="48E47AB7" w:rsidR="00E64500" w:rsidRDefault="00E64500" w:rsidP="00420C87">
      <w:pPr>
        <w:jc w:val="center"/>
      </w:pPr>
      <w:r>
        <w:t>Sam Sunderland</w:t>
      </w:r>
      <w:r w:rsidR="00420C87">
        <w:br/>
      </w:r>
      <w:r>
        <w:t>(GBR)</w:t>
      </w:r>
    </w:p>
    <w:p w14:paraId="43592F5F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Hobbies</w:t>
      </w:r>
    </w:p>
    <w:p w14:paraId="45413899" w14:textId="37800F6B" w:rsidR="00E64500" w:rsidRDefault="00E64500" w:rsidP="00420C87">
      <w:pPr>
        <w:jc w:val="center"/>
      </w:pPr>
      <w:r>
        <w:t>Cycling, free diving.</w:t>
      </w:r>
    </w:p>
    <w:p w14:paraId="13C63455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Sponsors</w:t>
      </w:r>
    </w:p>
    <w:p w14:paraId="01B20CAD" w14:textId="02611A9C" w:rsidR="008D3EBE" w:rsidRDefault="00E64500" w:rsidP="00112F8F">
      <w:pPr>
        <w:jc w:val="center"/>
      </w:pPr>
      <w:r>
        <w:t xml:space="preserve">Red Bull, </w:t>
      </w:r>
      <w:proofErr w:type="spellStart"/>
      <w:r>
        <w:t>GasGas</w:t>
      </w:r>
      <w:proofErr w:type="spellEnd"/>
      <w:r>
        <w:t xml:space="preserve">, </w:t>
      </w:r>
      <w:proofErr w:type="spellStart"/>
      <w:r>
        <w:t>Airoh</w:t>
      </w:r>
      <w:proofErr w:type="spellEnd"/>
      <w:r>
        <w:t xml:space="preserve"> helmets, Oakley, USWE, </w:t>
      </w:r>
      <w:proofErr w:type="spellStart"/>
      <w:r>
        <w:t>Mototransport</w:t>
      </w:r>
      <w:proofErr w:type="spellEnd"/>
      <w:r>
        <w:t>.</w:t>
      </w:r>
    </w:p>
    <w:p w14:paraId="394D8EF0" w14:textId="7106E885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sz w:val="28"/>
          <w:szCs w:val="28"/>
          <w:u w:val="single"/>
        </w:rPr>
        <w:t>QUAD</w:t>
      </w:r>
    </w:p>
    <w:p w14:paraId="20545224" w14:textId="77777777" w:rsidR="00BA44F9" w:rsidRDefault="008D3EBE" w:rsidP="00420C87">
      <w:pPr>
        <w:jc w:val="center"/>
      </w:pPr>
      <w:r>
        <w:rPr>
          <w:noProof/>
        </w:rPr>
        <w:drawing>
          <wp:inline distT="0" distB="0" distL="0" distR="0" wp14:anchorId="62FE9522" wp14:editId="29C2C08D">
            <wp:extent cx="1094740" cy="1094740"/>
            <wp:effectExtent l="19050" t="19050" r="10160" b="1016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09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68CFC52" w14:textId="63ED43F1" w:rsidR="00E64500" w:rsidRDefault="00E64500" w:rsidP="00420C87">
      <w:pPr>
        <w:jc w:val="center"/>
      </w:pPr>
      <w:r>
        <w:t>Alexandre Giroud</w:t>
      </w:r>
      <w:r w:rsidR="00420C87">
        <w:br/>
      </w:r>
      <w:r>
        <w:t>(FRA)</w:t>
      </w:r>
    </w:p>
    <w:p w14:paraId="66433536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Hobbies</w:t>
      </w:r>
    </w:p>
    <w:p w14:paraId="042B843C" w14:textId="1563FA25" w:rsidR="00E64500" w:rsidRDefault="00E64500" w:rsidP="00420C87">
      <w:pPr>
        <w:jc w:val="center"/>
      </w:pPr>
      <w:r>
        <w:t>Footing, quad, moto.</w:t>
      </w:r>
    </w:p>
    <w:p w14:paraId="0F7B01F9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Sponsors</w:t>
      </w:r>
    </w:p>
    <w:p w14:paraId="1E3A6ED1" w14:textId="624684F2" w:rsidR="008D3EBE" w:rsidRDefault="00E64500" w:rsidP="00112F8F">
      <w:pPr>
        <w:jc w:val="center"/>
      </w:pPr>
      <w:r>
        <w:t xml:space="preserve">Yamaha, SMX Racing, Dragon Distribution, Padilla </w:t>
      </w:r>
      <w:proofErr w:type="spellStart"/>
      <w:r>
        <w:t>Sport,Team</w:t>
      </w:r>
      <w:proofErr w:type="spellEnd"/>
      <w:r>
        <w:t xml:space="preserve"> </w:t>
      </w:r>
      <w:proofErr w:type="spellStart"/>
      <w:r>
        <w:t>Menduni</w:t>
      </w:r>
      <w:proofErr w:type="spellEnd"/>
      <w:r>
        <w:t xml:space="preserve">, </w:t>
      </w:r>
      <w:proofErr w:type="spellStart"/>
      <w:r>
        <w:t>Midali</w:t>
      </w:r>
      <w:proofErr w:type="spellEnd"/>
      <w:r>
        <w:t xml:space="preserve">, Alliance </w:t>
      </w:r>
      <w:proofErr w:type="spellStart"/>
      <w:r>
        <w:t>Matériaux</w:t>
      </w:r>
      <w:proofErr w:type="spellEnd"/>
      <w:r>
        <w:t>, Alpes Mat, ACMS.</w:t>
      </w:r>
    </w:p>
    <w:p w14:paraId="0AD37851" w14:textId="31133A57" w:rsidR="00E64500" w:rsidRPr="00420C87" w:rsidRDefault="00E64500" w:rsidP="00420C87">
      <w:pPr>
        <w:jc w:val="center"/>
        <w:rPr>
          <w:b/>
          <w:bCs/>
          <w:sz w:val="28"/>
          <w:szCs w:val="28"/>
          <w:u w:val="single"/>
        </w:rPr>
      </w:pPr>
      <w:r w:rsidRPr="00420C87">
        <w:rPr>
          <w:b/>
          <w:bCs/>
          <w:sz w:val="28"/>
          <w:szCs w:val="28"/>
          <w:u w:val="single"/>
        </w:rPr>
        <w:t>CAR</w:t>
      </w:r>
    </w:p>
    <w:p w14:paraId="726A8317" w14:textId="77777777" w:rsidR="00BA44F9" w:rsidRDefault="008D3EBE" w:rsidP="00420C87">
      <w:pPr>
        <w:jc w:val="center"/>
      </w:pPr>
      <w:r>
        <w:rPr>
          <w:noProof/>
        </w:rPr>
        <w:drawing>
          <wp:inline distT="0" distB="0" distL="0" distR="0" wp14:anchorId="4181C554" wp14:editId="0B8E89ED">
            <wp:extent cx="1094740" cy="1094740"/>
            <wp:effectExtent l="19050" t="19050" r="10160" b="1016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09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5FF67E1" w14:textId="5DDFEBEB" w:rsidR="00E64500" w:rsidRDefault="00E64500" w:rsidP="00420C87">
      <w:pPr>
        <w:jc w:val="center"/>
      </w:pPr>
      <w:r>
        <w:t>Nasser Al-</w:t>
      </w:r>
      <w:proofErr w:type="spellStart"/>
      <w:r>
        <w:t>Attiyah</w:t>
      </w:r>
      <w:proofErr w:type="spellEnd"/>
      <w:r w:rsidR="00420C87">
        <w:br/>
      </w:r>
      <w:r>
        <w:t>(QAT)</w:t>
      </w:r>
    </w:p>
    <w:p w14:paraId="1EAB7388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Hobbies</w:t>
      </w:r>
    </w:p>
    <w:p w14:paraId="5658ABA2" w14:textId="0EB40E93" w:rsidR="00E64500" w:rsidRDefault="00E64500" w:rsidP="00420C87">
      <w:pPr>
        <w:jc w:val="center"/>
      </w:pPr>
      <w:r>
        <w:t>Shooting, horse riding, fishing, motorbikes.</w:t>
      </w:r>
    </w:p>
    <w:p w14:paraId="51C57506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Sponsors</w:t>
      </w:r>
    </w:p>
    <w:p w14:paraId="4BF31F9E" w14:textId="4667338C" w:rsidR="008D3EBE" w:rsidRDefault="00E64500" w:rsidP="00112F8F">
      <w:pPr>
        <w:jc w:val="center"/>
      </w:pPr>
      <w:r>
        <w:lastRenderedPageBreak/>
        <w:t xml:space="preserve">Toyota Gazoo Racing, Red Bull, </w:t>
      </w:r>
      <w:proofErr w:type="spellStart"/>
      <w:r>
        <w:t>Eurol</w:t>
      </w:r>
      <w:proofErr w:type="spellEnd"/>
      <w:r>
        <w:t xml:space="preserve">, Innovation Group, </w:t>
      </w:r>
      <w:proofErr w:type="spellStart"/>
      <w:r>
        <w:t>Kinto</w:t>
      </w:r>
      <w:proofErr w:type="spellEnd"/>
      <w:r>
        <w:t>, Toyota Financial services, Qatar.</w:t>
      </w:r>
    </w:p>
    <w:p w14:paraId="647CA241" w14:textId="49B1F78B" w:rsidR="00E64500" w:rsidRPr="00420C87" w:rsidRDefault="00E64500" w:rsidP="00420C87">
      <w:pPr>
        <w:jc w:val="center"/>
        <w:rPr>
          <w:b/>
          <w:bCs/>
          <w:sz w:val="28"/>
          <w:szCs w:val="28"/>
          <w:u w:val="single"/>
        </w:rPr>
      </w:pPr>
      <w:r w:rsidRPr="00420C87">
        <w:rPr>
          <w:b/>
          <w:bCs/>
          <w:sz w:val="28"/>
          <w:szCs w:val="28"/>
          <w:u w:val="single"/>
        </w:rPr>
        <w:t>TRUCK</w:t>
      </w:r>
    </w:p>
    <w:p w14:paraId="13D8C1DF" w14:textId="77777777" w:rsidR="00BA44F9" w:rsidRDefault="008D3EBE" w:rsidP="00420C87">
      <w:pPr>
        <w:jc w:val="center"/>
      </w:pPr>
      <w:r>
        <w:rPr>
          <w:noProof/>
        </w:rPr>
        <w:drawing>
          <wp:inline distT="0" distB="0" distL="0" distR="0" wp14:anchorId="52D291B0" wp14:editId="296E527E">
            <wp:extent cx="1094740" cy="1094740"/>
            <wp:effectExtent l="19050" t="19050" r="10160" b="1016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1094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21001AD" w14:textId="3CF309F4" w:rsidR="00E64500" w:rsidRDefault="008D3EBE" w:rsidP="00420C87">
      <w:pPr>
        <w:jc w:val="center"/>
      </w:pPr>
      <w:r>
        <w:t xml:space="preserve">Dmitry </w:t>
      </w:r>
      <w:proofErr w:type="spellStart"/>
      <w:r>
        <w:t>Sotnikov</w:t>
      </w:r>
      <w:proofErr w:type="spellEnd"/>
      <w:r w:rsidR="00420C87">
        <w:br/>
      </w:r>
      <w:r w:rsidR="00E64500" w:rsidRPr="00896D20">
        <w:t>(</w:t>
      </w:r>
      <w:del w:id="1" w:author="Matthew Hains" w:date="2023-01-07T10:09:00Z">
        <w:r w:rsidR="00E64500" w:rsidRPr="00896D20" w:rsidDel="00EE20EC">
          <w:delText>R</w:delText>
        </w:r>
        <w:r w:rsidR="001476E5" w:rsidRPr="00896D20" w:rsidDel="00EE20EC">
          <w:delText>US</w:delText>
        </w:r>
      </w:del>
      <w:ins w:id="2" w:author="Matthew Hains" w:date="2023-01-07T10:09:00Z">
        <w:r w:rsidR="00EE20EC" w:rsidRPr="00896D20">
          <w:t>RAF</w:t>
        </w:r>
      </w:ins>
      <w:r w:rsidR="00E64500" w:rsidRPr="00896D20">
        <w:t>)</w:t>
      </w:r>
    </w:p>
    <w:p w14:paraId="7B1D2C86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Hobbies</w:t>
      </w:r>
    </w:p>
    <w:p w14:paraId="67D35128" w14:textId="2C9FE423" w:rsidR="00E64500" w:rsidRDefault="00E64500" w:rsidP="00420C87">
      <w:pPr>
        <w:jc w:val="center"/>
      </w:pPr>
      <w:r>
        <w:t>Motorsports.</w:t>
      </w:r>
    </w:p>
    <w:p w14:paraId="389D86ED" w14:textId="77777777" w:rsidR="00E64500" w:rsidRPr="00420C87" w:rsidRDefault="00E64500" w:rsidP="00420C87">
      <w:pPr>
        <w:jc w:val="center"/>
        <w:rPr>
          <w:b/>
          <w:bCs/>
          <w:u w:val="single"/>
        </w:rPr>
      </w:pPr>
      <w:r w:rsidRPr="00420C87">
        <w:rPr>
          <w:b/>
          <w:bCs/>
          <w:u w:val="single"/>
        </w:rPr>
        <w:t>Sponsors</w:t>
      </w:r>
    </w:p>
    <w:p w14:paraId="3EC822CD" w14:textId="55C639C6" w:rsidR="008D3EBE" w:rsidRDefault="00E64500" w:rsidP="00420C87">
      <w:pPr>
        <w:jc w:val="center"/>
      </w:pPr>
      <w:r>
        <w:t xml:space="preserve">KAMAZ, VTB, Rostec, </w:t>
      </w:r>
      <w:proofErr w:type="spellStart"/>
      <w:r>
        <w:t>Tatneft</w:t>
      </w:r>
      <w:proofErr w:type="spellEnd"/>
      <w:r>
        <w:t xml:space="preserve">, 1С, Red Bull, </w:t>
      </w:r>
      <w:proofErr w:type="spellStart"/>
      <w:r>
        <w:t>Palfinger</w:t>
      </w:r>
      <w:proofErr w:type="spellEnd"/>
      <w:r>
        <w:t xml:space="preserve">, Total, Goodyear, </w:t>
      </w:r>
      <w:proofErr w:type="spellStart"/>
      <w:r>
        <w:t>Tirsan</w:t>
      </w:r>
      <w:proofErr w:type="spellEnd"/>
      <w:r>
        <w:t xml:space="preserve">, </w:t>
      </w:r>
      <w:proofErr w:type="spellStart"/>
      <w:r>
        <w:t>Varta</w:t>
      </w:r>
      <w:proofErr w:type="spellEnd"/>
      <w:r>
        <w:t xml:space="preserve">, ESAB, ATM, </w:t>
      </w:r>
      <w:proofErr w:type="spellStart"/>
      <w:r>
        <w:t>Stahlwille</w:t>
      </w:r>
      <w:proofErr w:type="spellEnd"/>
      <w:r>
        <w:t xml:space="preserve">, Henkel, </w:t>
      </w:r>
      <w:proofErr w:type="spellStart"/>
      <w:r>
        <w:t>GMGen</w:t>
      </w:r>
      <w:proofErr w:type="spellEnd"/>
      <w:r>
        <w:t xml:space="preserve">, WABCO, </w:t>
      </w:r>
      <w:proofErr w:type="spellStart"/>
      <w:r>
        <w:t>Webasto</w:t>
      </w:r>
      <w:proofErr w:type="spellEnd"/>
      <w:r>
        <w:t xml:space="preserve">, Leoni, </w:t>
      </w:r>
      <w:proofErr w:type="spellStart"/>
      <w:r>
        <w:t>Omnicomm</w:t>
      </w:r>
      <w:proofErr w:type="spellEnd"/>
      <w:r>
        <w:t xml:space="preserve"> </w:t>
      </w:r>
      <w:proofErr w:type="spellStart"/>
      <w:r>
        <w:t>Autoclima</w:t>
      </w:r>
      <w:proofErr w:type="spellEnd"/>
      <w:r>
        <w:t>, Cummins.</w:t>
      </w:r>
    </w:p>
    <w:sectPr w:rsidR="008D3EBE" w:rsidSect="00BA44F9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10DC" w14:textId="77777777" w:rsidR="00146A9D" w:rsidRDefault="00146A9D" w:rsidP="0042142B">
      <w:pPr>
        <w:spacing w:after="0" w:line="240" w:lineRule="auto"/>
      </w:pPr>
      <w:r>
        <w:separator/>
      </w:r>
    </w:p>
  </w:endnote>
  <w:endnote w:type="continuationSeparator" w:id="0">
    <w:p w14:paraId="3F8C7095" w14:textId="77777777" w:rsidR="00146A9D" w:rsidRDefault="00146A9D" w:rsidP="004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02C9" w14:textId="77777777" w:rsidR="00146A9D" w:rsidRDefault="00146A9D" w:rsidP="0042142B">
      <w:pPr>
        <w:spacing w:after="0" w:line="240" w:lineRule="auto"/>
      </w:pPr>
      <w:r>
        <w:separator/>
      </w:r>
    </w:p>
  </w:footnote>
  <w:footnote w:type="continuationSeparator" w:id="0">
    <w:p w14:paraId="77B36F82" w14:textId="77777777" w:rsidR="00146A9D" w:rsidRDefault="00146A9D" w:rsidP="0042142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thew Hains">
    <w15:presenceInfo w15:providerId="Windows Live" w15:userId="84f3a554619da6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86"/>
    <w:rsid w:val="00071A28"/>
    <w:rsid w:val="0008057D"/>
    <w:rsid w:val="000E470F"/>
    <w:rsid w:val="00100680"/>
    <w:rsid w:val="00112F8F"/>
    <w:rsid w:val="00143EDE"/>
    <w:rsid w:val="00145986"/>
    <w:rsid w:val="00146A9D"/>
    <w:rsid w:val="001476E5"/>
    <w:rsid w:val="0018665D"/>
    <w:rsid w:val="001916B9"/>
    <w:rsid w:val="002254A0"/>
    <w:rsid w:val="002C2C24"/>
    <w:rsid w:val="002D0B25"/>
    <w:rsid w:val="002F076A"/>
    <w:rsid w:val="00420C87"/>
    <w:rsid w:val="0042142B"/>
    <w:rsid w:val="0047301F"/>
    <w:rsid w:val="004F36E6"/>
    <w:rsid w:val="00503EF9"/>
    <w:rsid w:val="005C65DA"/>
    <w:rsid w:val="006459EC"/>
    <w:rsid w:val="00661B16"/>
    <w:rsid w:val="00720DF0"/>
    <w:rsid w:val="00746382"/>
    <w:rsid w:val="00765410"/>
    <w:rsid w:val="008562E9"/>
    <w:rsid w:val="00867640"/>
    <w:rsid w:val="00896D20"/>
    <w:rsid w:val="008D3EBE"/>
    <w:rsid w:val="00912AD6"/>
    <w:rsid w:val="009A5A39"/>
    <w:rsid w:val="00A466EA"/>
    <w:rsid w:val="00A5094C"/>
    <w:rsid w:val="00BA44F9"/>
    <w:rsid w:val="00BD518E"/>
    <w:rsid w:val="00BE3F9C"/>
    <w:rsid w:val="00C56687"/>
    <w:rsid w:val="00C97C9F"/>
    <w:rsid w:val="00CF40C2"/>
    <w:rsid w:val="00D32843"/>
    <w:rsid w:val="00D44B1A"/>
    <w:rsid w:val="00D57ACA"/>
    <w:rsid w:val="00DA10A9"/>
    <w:rsid w:val="00E3272D"/>
    <w:rsid w:val="00E64500"/>
    <w:rsid w:val="00EE20EC"/>
    <w:rsid w:val="00F0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8CD88E"/>
  <w15:chartTrackingRefBased/>
  <w15:docId w15:val="{B29D3858-FB26-4ACF-A51A-E3A0970D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BD518E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C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71A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1A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1A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A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A2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71A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1A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F4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7301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D518E"/>
    <w:rPr>
      <w:rFonts w:asciiTheme="majorHAnsi" w:eastAsiaTheme="majorEastAsia" w:hAnsiTheme="majorHAnsi" w:cstheme="majorBidi"/>
      <w:b/>
      <w:bCs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C2C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21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42B"/>
  </w:style>
  <w:style w:type="paragraph" w:styleId="Footer">
    <w:name w:val="footer"/>
    <w:basedOn w:val="Normal"/>
    <w:link w:val="FooterChar"/>
    <w:uiPriority w:val="99"/>
    <w:unhideWhenUsed/>
    <w:rsid w:val="00421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42B"/>
  </w:style>
  <w:style w:type="paragraph" w:styleId="TOC1">
    <w:name w:val="toc 1"/>
    <w:basedOn w:val="Normal"/>
    <w:next w:val="Normal"/>
    <w:autoRedefine/>
    <w:uiPriority w:val="39"/>
    <w:unhideWhenUsed/>
    <w:rsid w:val="00746382"/>
    <w:pPr>
      <w:spacing w:after="100"/>
    </w:pPr>
  </w:style>
  <w:style w:type="paragraph" w:styleId="TableofFigures">
    <w:name w:val="table of figures"/>
    <w:basedOn w:val="Normal"/>
    <w:next w:val="Normal"/>
    <w:uiPriority w:val="99"/>
    <w:unhideWhenUsed/>
    <w:rsid w:val="00746382"/>
    <w:pPr>
      <w:spacing w:after="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43E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3E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3EDE"/>
    <w:rPr>
      <w:vertAlign w:val="superscript"/>
    </w:rPr>
  </w:style>
  <w:style w:type="paragraph" w:styleId="Revision">
    <w:name w:val="Revision"/>
    <w:hidden/>
    <w:uiPriority w:val="99"/>
    <w:semiHidden/>
    <w:rsid w:val="00EE20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2536">
          <w:marLeft w:val="0"/>
          <w:marRight w:val="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19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16A9D-B175-4019-BAA5-897107B6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>Source for text content: https://en.wikipedia.org/wiki/Dakar_Rally</dc:description>
  <cp:lastModifiedBy>Matthew Hains</cp:lastModifiedBy>
  <cp:revision>17</cp:revision>
  <dcterms:created xsi:type="dcterms:W3CDTF">2023-01-05T13:31:00Z</dcterms:created>
  <dcterms:modified xsi:type="dcterms:W3CDTF">2023-05-21T10:42:00Z</dcterms:modified>
</cp:coreProperties>
</file>